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7F2" w:rsidRPr="00AC30FF" w:rsidRDefault="003017F2" w:rsidP="003017F2">
      <w:pPr>
        <w:widowControl w:val="0"/>
        <w:autoSpaceDE w:val="0"/>
        <w:autoSpaceDN w:val="0"/>
        <w:adjustRightInd w:val="0"/>
        <w:spacing w:line="280" w:lineRule="atLeast"/>
        <w:jc w:val="center"/>
        <w:rPr>
          <w:rFonts w:ascii="Times New Roman" w:hAnsi="Times New Roman" w:cs="Times New Roman"/>
        </w:rPr>
      </w:pPr>
    </w:p>
    <w:p w:rsidR="003017F2" w:rsidRPr="00AC30FF" w:rsidRDefault="003017F2" w:rsidP="003017F2">
      <w:pPr>
        <w:widowControl w:val="0"/>
        <w:autoSpaceDE w:val="0"/>
        <w:autoSpaceDN w:val="0"/>
        <w:adjustRightInd w:val="0"/>
        <w:spacing w:line="280" w:lineRule="atLeast"/>
        <w:jc w:val="center"/>
        <w:rPr>
          <w:rFonts w:ascii="Times New Roman" w:hAnsi="Times New Roman" w:cs="Times New Roman"/>
        </w:rPr>
      </w:pPr>
    </w:p>
    <w:p w:rsidR="003017F2" w:rsidRPr="00AC30FF" w:rsidRDefault="003017F2" w:rsidP="003017F2">
      <w:pPr>
        <w:widowControl w:val="0"/>
        <w:autoSpaceDE w:val="0"/>
        <w:autoSpaceDN w:val="0"/>
        <w:adjustRightInd w:val="0"/>
        <w:spacing w:line="280" w:lineRule="atLeast"/>
        <w:jc w:val="center"/>
        <w:rPr>
          <w:rFonts w:ascii="Times New Roman" w:hAnsi="Times New Roman" w:cs="Times New Roman"/>
        </w:rPr>
      </w:pPr>
      <w:r w:rsidRPr="00AC30FF">
        <w:rPr>
          <w:rFonts w:ascii="Times New Roman" w:hAnsi="Times New Roman" w:cs="Times New Roman"/>
          <w:noProof/>
          <w:lang w:val="es-EC" w:eastAsia="es-EC"/>
        </w:rPr>
        <w:drawing>
          <wp:inline distT="0" distB="0" distL="0" distR="0" wp14:anchorId="577CDAD3" wp14:editId="6BE3A864">
            <wp:extent cx="3228975" cy="12054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9615" cy="1213190"/>
                    </a:xfrm>
                    <a:prstGeom prst="rect">
                      <a:avLst/>
                    </a:prstGeom>
                    <a:noFill/>
                    <a:ln>
                      <a:noFill/>
                    </a:ln>
                  </pic:spPr>
                </pic:pic>
              </a:graphicData>
            </a:graphic>
          </wp:inline>
        </w:drawing>
      </w:r>
    </w:p>
    <w:p w:rsidR="003017F2" w:rsidRPr="00AC30FF" w:rsidRDefault="003017F2" w:rsidP="003017F2">
      <w:pPr>
        <w:widowControl w:val="0"/>
        <w:autoSpaceDE w:val="0"/>
        <w:autoSpaceDN w:val="0"/>
        <w:adjustRightInd w:val="0"/>
        <w:spacing w:after="240" w:line="480" w:lineRule="auto"/>
        <w:rPr>
          <w:rFonts w:ascii="Times New Roman" w:hAnsi="Times New Roman" w:cs="Times New Roman"/>
        </w:rPr>
      </w:pPr>
    </w:p>
    <w:p w:rsidR="003017F2" w:rsidRPr="00AC30FF" w:rsidRDefault="003017F2" w:rsidP="003017F2">
      <w:pPr>
        <w:widowControl w:val="0"/>
        <w:autoSpaceDE w:val="0"/>
        <w:autoSpaceDN w:val="0"/>
        <w:adjustRightInd w:val="0"/>
        <w:spacing w:after="240" w:line="480" w:lineRule="auto"/>
        <w:jc w:val="center"/>
        <w:rPr>
          <w:rFonts w:ascii="Times New Roman" w:hAnsi="Times New Roman" w:cs="Times New Roman"/>
        </w:rPr>
      </w:pPr>
      <w:r>
        <w:rPr>
          <w:rFonts w:ascii="Times New Roman" w:hAnsi="Times New Roman" w:cs="Times New Roman"/>
        </w:rPr>
        <w:t>Proyecto de Aplicación Profesional</w:t>
      </w:r>
    </w:p>
    <w:p w:rsidR="003017F2" w:rsidRDefault="003017F2" w:rsidP="003017F2">
      <w:pPr>
        <w:widowControl w:val="0"/>
        <w:autoSpaceDE w:val="0"/>
        <w:autoSpaceDN w:val="0"/>
        <w:adjustRightInd w:val="0"/>
        <w:spacing w:after="240" w:line="480" w:lineRule="auto"/>
        <w:jc w:val="center"/>
        <w:rPr>
          <w:rFonts w:ascii="Times New Roman" w:hAnsi="Times New Roman" w:cs="Times New Roman"/>
        </w:rPr>
      </w:pPr>
      <w:r>
        <w:rPr>
          <w:rFonts w:ascii="Times New Roman" w:hAnsi="Times New Roman" w:cs="Times New Roman"/>
        </w:rPr>
        <w:t>The Click School</w:t>
      </w:r>
    </w:p>
    <w:p w:rsidR="003017F2" w:rsidRPr="00AC30FF" w:rsidRDefault="003017F2" w:rsidP="003017F2">
      <w:pPr>
        <w:widowControl w:val="0"/>
        <w:autoSpaceDE w:val="0"/>
        <w:autoSpaceDN w:val="0"/>
        <w:adjustRightInd w:val="0"/>
        <w:spacing w:after="240" w:line="480" w:lineRule="auto"/>
        <w:jc w:val="center"/>
        <w:rPr>
          <w:rFonts w:ascii="Times New Roman" w:hAnsi="Times New Roman" w:cs="Times New Roman"/>
        </w:rPr>
      </w:pPr>
      <w:r>
        <w:rPr>
          <w:rFonts w:ascii="Times New Roman" w:hAnsi="Times New Roman" w:cs="Times New Roman"/>
        </w:rPr>
        <w:t>Reflexión Grupal #1</w:t>
      </w:r>
    </w:p>
    <w:p w:rsidR="003017F2" w:rsidRPr="00AC30FF" w:rsidRDefault="003017F2" w:rsidP="003017F2">
      <w:pPr>
        <w:widowControl w:val="0"/>
        <w:autoSpaceDE w:val="0"/>
        <w:autoSpaceDN w:val="0"/>
        <w:adjustRightInd w:val="0"/>
        <w:spacing w:after="240" w:line="480" w:lineRule="auto"/>
        <w:jc w:val="center"/>
        <w:rPr>
          <w:rFonts w:ascii="Times New Roman" w:hAnsi="Times New Roman" w:cs="Times New Roman"/>
        </w:rPr>
      </w:pPr>
      <w:r>
        <w:rPr>
          <w:rFonts w:ascii="Times New Roman" w:hAnsi="Times New Roman" w:cs="Times New Roman"/>
        </w:rPr>
        <w:t>18 de mayo</w:t>
      </w:r>
      <w:r w:rsidRPr="00AC30FF">
        <w:rPr>
          <w:rFonts w:ascii="Times New Roman" w:hAnsi="Times New Roman" w:cs="Times New Roman"/>
        </w:rPr>
        <w:t xml:space="preserve"> del 2017</w:t>
      </w:r>
    </w:p>
    <w:p w:rsidR="003017F2" w:rsidRPr="00AC30FF" w:rsidRDefault="003017F2" w:rsidP="003017F2">
      <w:pPr>
        <w:rPr>
          <w:rFonts w:ascii="Times New Roman" w:hAnsi="Times New Roman" w:cs="Times New Roman"/>
          <w:b/>
          <w:color w:val="000000" w:themeColor="text1"/>
        </w:rPr>
      </w:pPr>
    </w:p>
    <w:p w:rsidR="003017F2" w:rsidRPr="00AC30FF" w:rsidRDefault="003017F2" w:rsidP="003017F2">
      <w:pPr>
        <w:rPr>
          <w:rFonts w:ascii="Times New Roman" w:hAnsi="Times New Roman" w:cs="Times New Roman"/>
          <w:b/>
          <w:color w:val="000000" w:themeColor="text1"/>
        </w:rPr>
      </w:pPr>
    </w:p>
    <w:p w:rsidR="003017F2" w:rsidRPr="00AC30FF" w:rsidRDefault="003017F2" w:rsidP="003017F2">
      <w:pPr>
        <w:rPr>
          <w:rFonts w:ascii="Times New Roman" w:hAnsi="Times New Roman" w:cs="Times New Roman"/>
          <w:b/>
          <w:color w:val="000000" w:themeColor="text1"/>
        </w:rPr>
      </w:pPr>
    </w:p>
    <w:p w:rsidR="003017F2" w:rsidRPr="00AC30FF" w:rsidRDefault="003017F2" w:rsidP="003017F2">
      <w:pPr>
        <w:rPr>
          <w:rFonts w:ascii="Times New Roman" w:hAnsi="Times New Roman" w:cs="Times New Roman"/>
          <w:b/>
          <w:color w:val="000000" w:themeColor="text1"/>
        </w:rPr>
      </w:pPr>
    </w:p>
    <w:p w:rsidR="003017F2" w:rsidRPr="00AC30FF" w:rsidRDefault="003017F2" w:rsidP="003017F2">
      <w:pPr>
        <w:rPr>
          <w:rFonts w:ascii="Times New Roman" w:hAnsi="Times New Roman" w:cs="Times New Roman"/>
          <w:b/>
          <w:color w:val="000000" w:themeColor="text1"/>
        </w:rPr>
      </w:pPr>
    </w:p>
    <w:p w:rsidR="003017F2" w:rsidRPr="00AC30FF" w:rsidRDefault="003017F2" w:rsidP="003017F2">
      <w:pPr>
        <w:rPr>
          <w:rFonts w:ascii="Times New Roman" w:hAnsi="Times New Roman" w:cs="Times New Roman"/>
          <w:b/>
          <w:color w:val="000000" w:themeColor="text1"/>
        </w:rPr>
      </w:pPr>
    </w:p>
    <w:p w:rsidR="003017F2" w:rsidRPr="00AC30FF" w:rsidRDefault="003017F2" w:rsidP="003017F2">
      <w:pPr>
        <w:rPr>
          <w:rFonts w:ascii="Times New Roman" w:hAnsi="Times New Roman" w:cs="Times New Roman"/>
          <w:b/>
          <w:color w:val="000000" w:themeColor="text1"/>
        </w:rPr>
      </w:pPr>
    </w:p>
    <w:p w:rsidR="003017F2" w:rsidRPr="00AC30FF" w:rsidRDefault="003017F2" w:rsidP="003017F2">
      <w:pPr>
        <w:rPr>
          <w:rFonts w:ascii="Times New Roman" w:hAnsi="Times New Roman" w:cs="Times New Roman"/>
          <w:b/>
          <w:color w:val="000000" w:themeColor="text1"/>
        </w:rPr>
      </w:pPr>
    </w:p>
    <w:p w:rsidR="003017F2" w:rsidRPr="00AC30FF" w:rsidRDefault="003017F2" w:rsidP="003017F2">
      <w:pPr>
        <w:rPr>
          <w:rFonts w:ascii="Times New Roman" w:hAnsi="Times New Roman" w:cs="Times New Roman"/>
          <w:b/>
          <w:color w:val="000000" w:themeColor="text1"/>
        </w:rPr>
      </w:pPr>
    </w:p>
    <w:p w:rsidR="003017F2" w:rsidRDefault="003017F2" w:rsidP="00A335FD">
      <w:pPr>
        <w:spacing w:line="480" w:lineRule="auto"/>
      </w:pPr>
    </w:p>
    <w:p w:rsidR="003017F2" w:rsidRDefault="003017F2" w:rsidP="00A335FD">
      <w:pPr>
        <w:spacing w:line="480" w:lineRule="auto"/>
      </w:pPr>
    </w:p>
    <w:p w:rsidR="003017F2" w:rsidRDefault="003017F2" w:rsidP="00A335FD">
      <w:pPr>
        <w:spacing w:line="480" w:lineRule="auto"/>
      </w:pPr>
    </w:p>
    <w:p w:rsidR="003017F2" w:rsidRDefault="003017F2" w:rsidP="00A335FD">
      <w:pPr>
        <w:spacing w:line="480" w:lineRule="auto"/>
      </w:pPr>
    </w:p>
    <w:p w:rsidR="003017F2" w:rsidRDefault="003017F2" w:rsidP="00A335FD">
      <w:pPr>
        <w:spacing w:line="480" w:lineRule="auto"/>
      </w:pPr>
    </w:p>
    <w:p w:rsidR="00A6586D" w:rsidRPr="00CC3DFF" w:rsidRDefault="00C57E09" w:rsidP="00CC3DFF">
      <w:pPr>
        <w:spacing w:line="480" w:lineRule="auto"/>
        <w:jc w:val="both"/>
        <w:rPr>
          <w:rFonts w:ascii="Arial" w:hAnsi="Arial" w:cs="Arial"/>
          <w:sz w:val="24"/>
          <w:szCs w:val="24"/>
        </w:rPr>
      </w:pPr>
      <w:r w:rsidRPr="00CC3DFF">
        <w:rPr>
          <w:rFonts w:ascii="Arial" w:hAnsi="Arial" w:cs="Arial"/>
          <w:sz w:val="24"/>
          <w:szCs w:val="24"/>
        </w:rPr>
        <w:lastRenderedPageBreak/>
        <w:t>Tener una perspectiva diferente siempre permite identificar oportunidades de mejora y nuevas ideas para el desarrollo de un proyecto. En</w:t>
      </w:r>
      <w:r w:rsidR="0080304A" w:rsidRPr="00CC3DFF">
        <w:rPr>
          <w:rFonts w:ascii="Arial" w:hAnsi="Arial" w:cs="Arial"/>
          <w:sz w:val="24"/>
          <w:szCs w:val="24"/>
        </w:rPr>
        <w:t xml:space="preserve"> base al análisis de los comentarios que realizaron nuestros compañeros respecto al </w:t>
      </w:r>
      <w:r w:rsidRPr="00CC3DFF">
        <w:rPr>
          <w:rFonts w:ascii="Arial" w:hAnsi="Arial" w:cs="Arial"/>
          <w:sz w:val="24"/>
          <w:szCs w:val="24"/>
        </w:rPr>
        <w:t>documental que se presentó,</w:t>
      </w:r>
      <w:r w:rsidR="0080304A" w:rsidRPr="00CC3DFF">
        <w:rPr>
          <w:rFonts w:ascii="Arial" w:hAnsi="Arial" w:cs="Arial"/>
          <w:sz w:val="24"/>
          <w:szCs w:val="24"/>
        </w:rPr>
        <w:t xml:space="preserve"> exponiendo el proyecto de aplicación “The Click School”, pudimos detectar ciertos aspect</w:t>
      </w:r>
      <w:r w:rsidRPr="00CC3DFF">
        <w:rPr>
          <w:rFonts w:ascii="Arial" w:hAnsi="Arial" w:cs="Arial"/>
          <w:sz w:val="24"/>
          <w:szCs w:val="24"/>
        </w:rPr>
        <w:t xml:space="preserve">os que no habíamos considerado y que aportan a nuestra </w:t>
      </w:r>
      <w:r w:rsidR="00CC3DFF" w:rsidRPr="00CC3DFF">
        <w:rPr>
          <w:rFonts w:ascii="Arial" w:hAnsi="Arial" w:cs="Arial"/>
          <w:sz w:val="24"/>
          <w:szCs w:val="24"/>
        </w:rPr>
        <w:t>investigación,</w:t>
      </w:r>
      <w:r w:rsidRPr="00CC3DFF">
        <w:rPr>
          <w:rFonts w:ascii="Arial" w:hAnsi="Arial" w:cs="Arial"/>
          <w:sz w:val="24"/>
          <w:szCs w:val="24"/>
        </w:rPr>
        <w:t xml:space="preserve"> así como al desarrollo del proyecto.</w:t>
      </w:r>
    </w:p>
    <w:p w:rsidR="00A335FD" w:rsidRPr="00CC3DFF" w:rsidRDefault="00A335FD" w:rsidP="00CC3DFF">
      <w:pPr>
        <w:spacing w:line="480" w:lineRule="auto"/>
        <w:jc w:val="both"/>
        <w:rPr>
          <w:rFonts w:ascii="Arial" w:hAnsi="Arial" w:cs="Arial"/>
          <w:sz w:val="24"/>
          <w:szCs w:val="24"/>
        </w:rPr>
      </w:pPr>
    </w:p>
    <w:p w:rsidR="004173BB" w:rsidRPr="00CC3DFF" w:rsidRDefault="0008707E" w:rsidP="00CC3DFF">
      <w:pPr>
        <w:spacing w:line="480" w:lineRule="auto"/>
        <w:jc w:val="both"/>
        <w:rPr>
          <w:rFonts w:ascii="Arial" w:hAnsi="Arial" w:cs="Arial"/>
          <w:sz w:val="24"/>
          <w:szCs w:val="24"/>
        </w:rPr>
      </w:pPr>
      <w:r w:rsidRPr="00CC3DFF">
        <w:rPr>
          <w:rFonts w:ascii="Arial" w:hAnsi="Arial" w:cs="Arial"/>
          <w:sz w:val="24"/>
          <w:szCs w:val="24"/>
        </w:rPr>
        <w:t xml:space="preserve">Uno de los comentarios que nos parece enriquecedor es el que sugirió </w:t>
      </w:r>
      <w:r w:rsidR="00A6586D" w:rsidRPr="00CC3DFF">
        <w:rPr>
          <w:rFonts w:ascii="Arial" w:hAnsi="Arial" w:cs="Arial"/>
          <w:sz w:val="24"/>
          <w:szCs w:val="24"/>
        </w:rPr>
        <w:t>del grupo C</w:t>
      </w:r>
      <w:r w:rsidRPr="00CC3DFF">
        <w:rPr>
          <w:rFonts w:ascii="Arial" w:hAnsi="Arial" w:cs="Arial"/>
          <w:sz w:val="24"/>
          <w:szCs w:val="24"/>
        </w:rPr>
        <w:t xml:space="preserve">erro </w:t>
      </w:r>
      <w:r w:rsidR="00A6586D" w:rsidRPr="00CC3DFF">
        <w:rPr>
          <w:rFonts w:ascii="Arial" w:hAnsi="Arial" w:cs="Arial"/>
          <w:sz w:val="24"/>
          <w:szCs w:val="24"/>
        </w:rPr>
        <w:t>P</w:t>
      </w:r>
      <w:r w:rsidRPr="00CC3DFF">
        <w:rPr>
          <w:rFonts w:ascii="Arial" w:hAnsi="Arial" w:cs="Arial"/>
          <w:sz w:val="24"/>
          <w:szCs w:val="24"/>
        </w:rPr>
        <w:t xml:space="preserve">araíso, donde nos plantean que antes de realizar cualquier propuesta es importante </w:t>
      </w:r>
      <w:r w:rsidR="004173BB" w:rsidRPr="00CC3DFF">
        <w:rPr>
          <w:rFonts w:ascii="Arial" w:hAnsi="Arial" w:cs="Arial"/>
          <w:sz w:val="24"/>
          <w:szCs w:val="24"/>
        </w:rPr>
        <w:t xml:space="preserve">conocer los niveles de aceptación y adaptación en cuanto a la innovación que tiene nuestro grupo objetivo. De la misma forma, nos </w:t>
      </w:r>
      <w:r w:rsidR="00CC3DFF" w:rsidRPr="00CC3DFF">
        <w:rPr>
          <w:rFonts w:ascii="Arial" w:hAnsi="Arial" w:cs="Arial"/>
          <w:sz w:val="24"/>
          <w:szCs w:val="24"/>
        </w:rPr>
        <w:t>sugieren que</w:t>
      </w:r>
      <w:r w:rsidR="004173BB" w:rsidRPr="00CC3DFF">
        <w:rPr>
          <w:rFonts w:ascii="Arial" w:hAnsi="Arial" w:cs="Arial"/>
          <w:sz w:val="24"/>
          <w:szCs w:val="24"/>
        </w:rPr>
        <w:t xml:space="preserve"> para que los alumnos puedan adaptarse a la innovación, primero deben entender que es la innovación, pero para poder conocer y entender el tema deben pasar por un proc</w:t>
      </w:r>
      <w:r w:rsidR="003017F2" w:rsidRPr="00CC3DFF">
        <w:rPr>
          <w:rFonts w:ascii="Arial" w:hAnsi="Arial" w:cs="Arial"/>
          <w:sz w:val="24"/>
          <w:szCs w:val="24"/>
        </w:rPr>
        <w:t>eso educativo que los capacite, pero</w:t>
      </w:r>
      <w:r w:rsidR="004173BB" w:rsidRPr="00CC3DFF">
        <w:rPr>
          <w:rFonts w:ascii="Arial" w:hAnsi="Arial" w:cs="Arial"/>
          <w:sz w:val="24"/>
          <w:szCs w:val="24"/>
        </w:rPr>
        <w:t xml:space="preserve"> estas capacitaciones no necesariamente deben darse en el aula de clases, si no </w:t>
      </w:r>
      <w:r w:rsidR="00FC0626" w:rsidRPr="00CC3DFF">
        <w:rPr>
          <w:rFonts w:ascii="Arial" w:hAnsi="Arial" w:cs="Arial"/>
          <w:sz w:val="24"/>
          <w:szCs w:val="24"/>
        </w:rPr>
        <w:t>también,</w:t>
      </w:r>
      <w:r w:rsidR="004173BB" w:rsidRPr="00CC3DFF">
        <w:rPr>
          <w:rFonts w:ascii="Arial" w:hAnsi="Arial" w:cs="Arial"/>
          <w:sz w:val="24"/>
          <w:szCs w:val="24"/>
        </w:rPr>
        <w:t xml:space="preserve"> pueden desarro</w:t>
      </w:r>
      <w:r w:rsidR="003017F2" w:rsidRPr="00CC3DFF">
        <w:rPr>
          <w:rFonts w:ascii="Arial" w:hAnsi="Arial" w:cs="Arial"/>
          <w:sz w:val="24"/>
          <w:szCs w:val="24"/>
        </w:rPr>
        <w:t>llarse de manera autodidactica .</w:t>
      </w:r>
    </w:p>
    <w:p w:rsidR="00FC0626" w:rsidRPr="00CC3DFF" w:rsidRDefault="00FC0626" w:rsidP="00CC3DFF">
      <w:pPr>
        <w:spacing w:line="480" w:lineRule="auto"/>
        <w:jc w:val="both"/>
        <w:rPr>
          <w:rFonts w:ascii="Arial" w:hAnsi="Arial" w:cs="Arial"/>
          <w:sz w:val="24"/>
          <w:szCs w:val="24"/>
        </w:rPr>
      </w:pPr>
    </w:p>
    <w:p w:rsidR="00EC4E20" w:rsidRPr="00CC3DFF" w:rsidRDefault="00FC0626" w:rsidP="00CC3DFF">
      <w:pPr>
        <w:spacing w:line="480" w:lineRule="auto"/>
        <w:jc w:val="both"/>
        <w:rPr>
          <w:rFonts w:ascii="Arial" w:hAnsi="Arial" w:cs="Arial"/>
          <w:sz w:val="24"/>
          <w:szCs w:val="24"/>
        </w:rPr>
      </w:pPr>
      <w:r w:rsidRPr="00CC3DFF">
        <w:rPr>
          <w:rFonts w:ascii="Arial" w:hAnsi="Arial" w:cs="Arial"/>
          <w:sz w:val="24"/>
          <w:szCs w:val="24"/>
        </w:rPr>
        <w:t>El grup</w:t>
      </w:r>
      <w:r w:rsidR="00DD4F76" w:rsidRPr="00CC3DFF">
        <w:rPr>
          <w:rFonts w:ascii="Arial" w:hAnsi="Arial" w:cs="Arial"/>
          <w:sz w:val="24"/>
          <w:szCs w:val="24"/>
        </w:rPr>
        <w:t>o de Amores de M</w:t>
      </w:r>
      <w:r w:rsidR="00441CA7" w:rsidRPr="00CC3DFF">
        <w:rPr>
          <w:rFonts w:ascii="Arial" w:hAnsi="Arial" w:cs="Arial"/>
          <w:sz w:val="24"/>
          <w:szCs w:val="24"/>
        </w:rPr>
        <w:t>etroví</w:t>
      </w:r>
      <w:r w:rsidRPr="00CC3DFF">
        <w:rPr>
          <w:rFonts w:ascii="Arial" w:hAnsi="Arial" w:cs="Arial"/>
          <w:sz w:val="24"/>
          <w:szCs w:val="24"/>
        </w:rPr>
        <w:t>a, realiz</w:t>
      </w:r>
      <w:r w:rsidR="00EC4E20" w:rsidRPr="00CC3DFF">
        <w:rPr>
          <w:rFonts w:ascii="Arial" w:hAnsi="Arial" w:cs="Arial"/>
          <w:sz w:val="24"/>
          <w:szCs w:val="24"/>
        </w:rPr>
        <w:t>ó</w:t>
      </w:r>
      <w:r w:rsidRPr="00CC3DFF">
        <w:rPr>
          <w:rFonts w:ascii="Arial" w:hAnsi="Arial" w:cs="Arial"/>
          <w:sz w:val="24"/>
          <w:szCs w:val="24"/>
        </w:rPr>
        <w:t xml:space="preserve"> una contribución importante para nosotros,</w:t>
      </w:r>
      <w:r w:rsidR="00C57E09" w:rsidRPr="00CC3DFF">
        <w:rPr>
          <w:rFonts w:ascii="Arial" w:hAnsi="Arial" w:cs="Arial"/>
          <w:sz w:val="24"/>
          <w:szCs w:val="24"/>
        </w:rPr>
        <w:t xml:space="preserve"> </w:t>
      </w:r>
      <w:r w:rsidR="00DD4F76" w:rsidRPr="00CC3DFF">
        <w:rPr>
          <w:rFonts w:ascii="Arial" w:hAnsi="Arial" w:cs="Arial"/>
          <w:sz w:val="24"/>
          <w:szCs w:val="24"/>
        </w:rPr>
        <w:t>el cual consiste en d</w:t>
      </w:r>
      <w:r w:rsidR="00EC4E20" w:rsidRPr="00CC3DFF">
        <w:rPr>
          <w:rFonts w:ascii="Arial" w:hAnsi="Arial" w:cs="Arial"/>
          <w:sz w:val="24"/>
          <w:szCs w:val="24"/>
        </w:rPr>
        <w:t>escubrir cuáles son los proyec</w:t>
      </w:r>
      <w:r w:rsidR="003017F2" w:rsidRPr="00CC3DFF">
        <w:rPr>
          <w:rFonts w:ascii="Arial" w:hAnsi="Arial" w:cs="Arial"/>
          <w:sz w:val="24"/>
          <w:szCs w:val="24"/>
        </w:rPr>
        <w:t>tos que tienen las escuelas y las razones por las cuales no se han</w:t>
      </w:r>
      <w:r w:rsidR="00EC4E20" w:rsidRPr="00CC3DFF">
        <w:rPr>
          <w:rFonts w:ascii="Arial" w:hAnsi="Arial" w:cs="Arial"/>
          <w:sz w:val="24"/>
          <w:szCs w:val="24"/>
        </w:rPr>
        <w:t xml:space="preserve"> implementado. A partir de este descubrimiento se puede</w:t>
      </w:r>
      <w:r w:rsidR="00DD4F76" w:rsidRPr="00CC3DFF">
        <w:rPr>
          <w:rFonts w:ascii="Arial" w:hAnsi="Arial" w:cs="Arial"/>
          <w:sz w:val="24"/>
          <w:szCs w:val="24"/>
        </w:rPr>
        <w:t xml:space="preserve"> brindar cierto direccionamiento que impulse</w:t>
      </w:r>
      <w:r w:rsidR="00EC4E20" w:rsidRPr="00CC3DFF">
        <w:rPr>
          <w:rFonts w:ascii="Arial" w:hAnsi="Arial" w:cs="Arial"/>
          <w:sz w:val="24"/>
          <w:szCs w:val="24"/>
        </w:rPr>
        <w:t xml:space="preserve"> estas iniciativas por medio de </w:t>
      </w:r>
      <w:r w:rsidR="00DD4F76" w:rsidRPr="00CC3DFF">
        <w:rPr>
          <w:rFonts w:ascii="Arial" w:hAnsi="Arial" w:cs="Arial"/>
          <w:sz w:val="24"/>
          <w:szCs w:val="24"/>
        </w:rPr>
        <w:t>The Click School</w:t>
      </w:r>
      <w:r w:rsidR="00EC4E20" w:rsidRPr="00CC3DFF">
        <w:rPr>
          <w:rFonts w:ascii="Arial" w:hAnsi="Arial" w:cs="Arial"/>
          <w:sz w:val="24"/>
          <w:szCs w:val="24"/>
        </w:rPr>
        <w:t xml:space="preserve">, para que en lo posterior sean aplicadas de una manera idónea por los diferentes involucrados.  </w:t>
      </w:r>
      <w:r w:rsidR="00DD4F76" w:rsidRPr="00CC3DFF">
        <w:rPr>
          <w:rFonts w:ascii="Arial" w:hAnsi="Arial" w:cs="Arial"/>
          <w:sz w:val="24"/>
          <w:szCs w:val="24"/>
        </w:rPr>
        <w:t xml:space="preserve">Otro de los aportes que realizó este mismo grupo, fue la posible realización de actividades </w:t>
      </w:r>
      <w:r w:rsidR="00DD4F76" w:rsidRPr="00CC3DFF">
        <w:rPr>
          <w:rFonts w:ascii="Arial" w:hAnsi="Arial" w:cs="Arial"/>
          <w:sz w:val="24"/>
          <w:szCs w:val="24"/>
        </w:rPr>
        <w:lastRenderedPageBreak/>
        <w:t xml:space="preserve">extracurriculares o cursos vacacionales que sirvan de “Laboratorios” en los cuales, se puedan crear espacios que incentiven a los alumnos a experimentar y desarrollar sus habilidades de innovación. </w:t>
      </w:r>
    </w:p>
    <w:p w:rsidR="00A6586D" w:rsidRPr="00CC3DFF" w:rsidRDefault="00A6586D" w:rsidP="00CC3DFF">
      <w:pPr>
        <w:spacing w:line="480" w:lineRule="auto"/>
        <w:jc w:val="both"/>
        <w:rPr>
          <w:rFonts w:ascii="Arial" w:hAnsi="Arial" w:cs="Arial"/>
          <w:sz w:val="24"/>
          <w:szCs w:val="24"/>
        </w:rPr>
      </w:pPr>
    </w:p>
    <w:p w:rsidR="00F227B6" w:rsidRPr="00CC3DFF" w:rsidRDefault="00F227B6" w:rsidP="00CC3DFF">
      <w:pPr>
        <w:spacing w:line="480" w:lineRule="auto"/>
        <w:jc w:val="both"/>
        <w:rPr>
          <w:rFonts w:ascii="Arial" w:hAnsi="Arial" w:cs="Arial"/>
          <w:sz w:val="24"/>
          <w:szCs w:val="24"/>
        </w:rPr>
      </w:pPr>
      <w:r w:rsidRPr="00CC3DFF">
        <w:rPr>
          <w:rFonts w:ascii="Arial" w:hAnsi="Arial" w:cs="Arial"/>
          <w:sz w:val="24"/>
          <w:szCs w:val="24"/>
        </w:rPr>
        <w:t xml:space="preserve">El proyecto </w:t>
      </w:r>
      <w:r w:rsidR="00A6586D" w:rsidRPr="00CC3DFF">
        <w:rPr>
          <w:rFonts w:ascii="Arial" w:hAnsi="Arial" w:cs="Arial"/>
          <w:sz w:val="24"/>
          <w:szCs w:val="24"/>
        </w:rPr>
        <w:t xml:space="preserve">The Click, </w:t>
      </w:r>
      <w:r w:rsidRPr="00CC3DFF">
        <w:rPr>
          <w:rFonts w:ascii="Arial" w:hAnsi="Arial" w:cs="Arial"/>
          <w:sz w:val="24"/>
          <w:szCs w:val="24"/>
        </w:rPr>
        <w:t>sugirió</w:t>
      </w:r>
      <w:r w:rsidR="00A6586D" w:rsidRPr="00CC3DFF">
        <w:rPr>
          <w:rFonts w:ascii="Arial" w:hAnsi="Arial" w:cs="Arial"/>
          <w:sz w:val="24"/>
          <w:szCs w:val="24"/>
        </w:rPr>
        <w:t xml:space="preserve"> que es de suma importancia brindar talleres de capacitación a los jóvenes que traten diferentes temas que hagan referencia al emprendimiento. </w:t>
      </w:r>
      <w:r w:rsidRPr="00CC3DFF">
        <w:rPr>
          <w:rFonts w:ascii="Arial" w:hAnsi="Arial" w:cs="Arial"/>
          <w:sz w:val="24"/>
          <w:szCs w:val="24"/>
        </w:rPr>
        <w:t>Este punto lo habíamos analizado desde un inicio ya</w:t>
      </w:r>
      <w:r w:rsidR="001A1B39" w:rsidRPr="00CC3DFF">
        <w:rPr>
          <w:rFonts w:ascii="Arial" w:hAnsi="Arial" w:cs="Arial"/>
          <w:sz w:val="24"/>
          <w:szCs w:val="24"/>
        </w:rPr>
        <w:t xml:space="preserve"> que</w:t>
      </w:r>
      <w:r w:rsidRPr="00CC3DFF">
        <w:rPr>
          <w:rFonts w:ascii="Arial" w:hAnsi="Arial" w:cs="Arial"/>
          <w:sz w:val="24"/>
          <w:szCs w:val="24"/>
        </w:rPr>
        <w:t xml:space="preserve"> consideramos que las capacitaciones brindarían cierta guía para que los alumnos puedan entender desde un punto de vista más amplio la innovación y como implementarla. </w:t>
      </w:r>
      <w:r w:rsidR="00A6586D" w:rsidRPr="00CC3DFF">
        <w:rPr>
          <w:rFonts w:ascii="Arial" w:hAnsi="Arial" w:cs="Arial"/>
          <w:sz w:val="24"/>
          <w:szCs w:val="24"/>
        </w:rPr>
        <w:t>Otro de los temas de referencia que nos sugerían, era el empoderamiento de los alumnos de colegio, esta idea la consideramos como fundamental para el desarrollo de este proyecto ya que de esta manera se le daría a los alumnos poder en las decisiones de los colegios referente a temas de innovación, emprendimiento y liderazgo. Así mismo, otro de l</w:t>
      </w:r>
      <w:r w:rsidR="001A1B39" w:rsidRPr="00CC3DFF">
        <w:rPr>
          <w:rFonts w:ascii="Arial" w:hAnsi="Arial" w:cs="Arial"/>
          <w:sz w:val="24"/>
          <w:szCs w:val="24"/>
        </w:rPr>
        <w:t>os temas que nos sugirieron, fue</w:t>
      </w:r>
      <w:r w:rsidR="00A6586D" w:rsidRPr="00CC3DFF">
        <w:rPr>
          <w:rFonts w:ascii="Arial" w:hAnsi="Arial" w:cs="Arial"/>
          <w:sz w:val="24"/>
          <w:szCs w:val="24"/>
        </w:rPr>
        <w:t xml:space="preserve">  el análisis de los diferentes proyectos que han tenido éxito y que se  han  implementado en los diferentes colegios para adaptarlos y replicarlos como parte de nuestra propuesta.</w:t>
      </w:r>
    </w:p>
    <w:p w:rsidR="00A335FD" w:rsidRPr="00CC3DFF" w:rsidRDefault="00A335FD" w:rsidP="00CC3DFF">
      <w:pPr>
        <w:spacing w:line="480" w:lineRule="auto"/>
        <w:jc w:val="both"/>
        <w:rPr>
          <w:rFonts w:ascii="Arial" w:hAnsi="Arial" w:cs="Arial"/>
          <w:sz w:val="24"/>
          <w:szCs w:val="24"/>
        </w:rPr>
      </w:pPr>
    </w:p>
    <w:p w:rsidR="00441CA7" w:rsidRPr="00CC3DFF" w:rsidRDefault="00441CA7" w:rsidP="00CC3DFF">
      <w:pPr>
        <w:spacing w:line="480" w:lineRule="auto"/>
        <w:jc w:val="both"/>
        <w:rPr>
          <w:rFonts w:ascii="Arial" w:hAnsi="Arial" w:cs="Arial"/>
          <w:sz w:val="24"/>
          <w:szCs w:val="24"/>
        </w:rPr>
      </w:pPr>
      <w:r w:rsidRPr="00CC3DFF">
        <w:rPr>
          <w:rFonts w:ascii="Arial" w:hAnsi="Arial" w:cs="Arial"/>
          <w:sz w:val="24"/>
          <w:szCs w:val="24"/>
        </w:rPr>
        <w:t>Además de los comentarios que pudimos obtener de los demás grupos nuestro propio documental nos dejó un par de enseñanzas</w:t>
      </w:r>
      <w:r w:rsidR="001A1B39" w:rsidRPr="00CC3DFF">
        <w:rPr>
          <w:rFonts w:ascii="Arial" w:hAnsi="Arial" w:cs="Arial"/>
          <w:sz w:val="24"/>
          <w:szCs w:val="24"/>
        </w:rPr>
        <w:t xml:space="preserve"> y cuestionamientos</w:t>
      </w:r>
      <w:r w:rsidRPr="00CC3DFF">
        <w:rPr>
          <w:rFonts w:ascii="Arial" w:hAnsi="Arial" w:cs="Arial"/>
          <w:sz w:val="24"/>
          <w:szCs w:val="24"/>
        </w:rPr>
        <w:t xml:space="preserve"> a considerar en l</w:t>
      </w:r>
      <w:r w:rsidR="001A1B39" w:rsidRPr="00CC3DFF">
        <w:rPr>
          <w:rFonts w:ascii="Arial" w:hAnsi="Arial" w:cs="Arial"/>
          <w:sz w:val="24"/>
          <w:szCs w:val="24"/>
        </w:rPr>
        <w:t>a ejecución de The Click School</w:t>
      </w:r>
      <w:r w:rsidRPr="00CC3DFF">
        <w:rPr>
          <w:rFonts w:ascii="Arial" w:hAnsi="Arial" w:cs="Arial"/>
          <w:sz w:val="24"/>
          <w:szCs w:val="24"/>
        </w:rPr>
        <w:t xml:space="preserve"> </w:t>
      </w:r>
      <w:r w:rsidR="00CC3DFF" w:rsidRPr="00CC3DFF">
        <w:rPr>
          <w:rFonts w:ascii="Arial" w:hAnsi="Arial" w:cs="Arial"/>
          <w:sz w:val="24"/>
          <w:szCs w:val="24"/>
        </w:rPr>
        <w:softHyphen/>
        <w:t xml:space="preserve"> ¿</w:t>
      </w:r>
      <w:r w:rsidRPr="00CC3DFF">
        <w:rPr>
          <w:rFonts w:ascii="Arial" w:hAnsi="Arial" w:cs="Arial"/>
          <w:sz w:val="24"/>
          <w:szCs w:val="24"/>
        </w:rPr>
        <w:t>los alumnos están interesados en el liderazgo como parte de la innovación</w:t>
      </w:r>
      <w:r w:rsidR="001A1B39" w:rsidRPr="00CC3DFF">
        <w:rPr>
          <w:rFonts w:ascii="Arial" w:hAnsi="Arial" w:cs="Arial"/>
          <w:sz w:val="24"/>
          <w:szCs w:val="24"/>
        </w:rPr>
        <w:t>?</w:t>
      </w:r>
      <w:r w:rsidRPr="00CC3DFF">
        <w:rPr>
          <w:rFonts w:ascii="Arial" w:hAnsi="Arial" w:cs="Arial"/>
          <w:sz w:val="24"/>
          <w:szCs w:val="24"/>
        </w:rPr>
        <w:t xml:space="preserve"> </w:t>
      </w:r>
      <w:r w:rsidR="001A1B39" w:rsidRPr="00CC3DFF">
        <w:rPr>
          <w:rFonts w:ascii="Arial" w:hAnsi="Arial" w:cs="Arial"/>
          <w:sz w:val="24"/>
          <w:szCs w:val="24"/>
        </w:rPr>
        <w:t xml:space="preserve">y </w:t>
      </w:r>
      <w:r w:rsidR="001A1B39" w:rsidRPr="00CC3DFF">
        <w:rPr>
          <w:rFonts w:ascii="Arial" w:hAnsi="Arial" w:cs="Arial"/>
          <w:sz w:val="24"/>
          <w:szCs w:val="24"/>
        </w:rPr>
        <w:t>¿</w:t>
      </w:r>
      <w:r w:rsidRPr="00CC3DFF">
        <w:rPr>
          <w:rFonts w:ascii="Arial" w:hAnsi="Arial" w:cs="Arial"/>
          <w:sz w:val="24"/>
          <w:szCs w:val="24"/>
        </w:rPr>
        <w:t xml:space="preserve"> las competencias no siempre ayudan y benefician a todos sino a un pequeño grupo selecto de alumnos</w:t>
      </w:r>
      <w:r w:rsidR="001A1B39" w:rsidRPr="00CC3DFF">
        <w:rPr>
          <w:rFonts w:ascii="Arial" w:hAnsi="Arial" w:cs="Arial"/>
          <w:sz w:val="24"/>
          <w:szCs w:val="24"/>
        </w:rPr>
        <w:t>?</w:t>
      </w:r>
      <w:r w:rsidRPr="00CC3DFF">
        <w:rPr>
          <w:rFonts w:ascii="Arial" w:hAnsi="Arial" w:cs="Arial"/>
          <w:sz w:val="24"/>
          <w:szCs w:val="24"/>
        </w:rPr>
        <w:t xml:space="preserve">. Con estas ideas podremos realizar una investigación más completa que nos permita </w:t>
      </w:r>
      <w:r w:rsidRPr="00CC3DFF">
        <w:rPr>
          <w:rFonts w:ascii="Arial" w:hAnsi="Arial" w:cs="Arial"/>
          <w:sz w:val="24"/>
          <w:szCs w:val="24"/>
        </w:rPr>
        <w:lastRenderedPageBreak/>
        <w:t>desarrollar un proyecto enfocado en las necesidades de los alumnos y los profesores con respecto a la innovación.</w:t>
      </w:r>
    </w:p>
    <w:p w:rsidR="00F227B6" w:rsidRPr="00CC3DFF" w:rsidRDefault="00F227B6" w:rsidP="00CC3DFF">
      <w:pPr>
        <w:spacing w:line="480" w:lineRule="auto"/>
        <w:jc w:val="both"/>
        <w:rPr>
          <w:rFonts w:ascii="Arial" w:hAnsi="Arial" w:cs="Arial"/>
          <w:sz w:val="24"/>
          <w:szCs w:val="24"/>
        </w:rPr>
      </w:pPr>
      <w:r w:rsidRPr="00CC3DFF">
        <w:rPr>
          <w:rFonts w:ascii="Arial" w:hAnsi="Arial" w:cs="Arial"/>
          <w:sz w:val="24"/>
          <w:szCs w:val="24"/>
        </w:rPr>
        <w:t>Finalmente, consideramos que mediante las diferentes ideas con las que los otros grupo</w:t>
      </w:r>
      <w:r w:rsidR="001A1B39" w:rsidRPr="00CC3DFF">
        <w:rPr>
          <w:rFonts w:ascii="Arial" w:hAnsi="Arial" w:cs="Arial"/>
          <w:sz w:val="24"/>
          <w:szCs w:val="24"/>
        </w:rPr>
        <w:t>s</w:t>
      </w:r>
      <w:r w:rsidRPr="00CC3DFF">
        <w:rPr>
          <w:rFonts w:ascii="Arial" w:hAnsi="Arial" w:cs="Arial"/>
          <w:sz w:val="24"/>
          <w:szCs w:val="24"/>
        </w:rPr>
        <w:t xml:space="preserve"> nos han aportado, hemos podido analizar ciertos aspectos q</w:t>
      </w:r>
      <w:r w:rsidR="001A1B39" w:rsidRPr="00CC3DFF">
        <w:rPr>
          <w:rFonts w:ascii="Arial" w:hAnsi="Arial" w:cs="Arial"/>
          <w:sz w:val="24"/>
          <w:szCs w:val="24"/>
        </w:rPr>
        <w:t>ue no habíamos tomado en cuenta. S</w:t>
      </w:r>
      <w:r w:rsidRPr="00CC3DFF">
        <w:rPr>
          <w:rFonts w:ascii="Arial" w:hAnsi="Arial" w:cs="Arial"/>
          <w:sz w:val="24"/>
          <w:szCs w:val="24"/>
        </w:rPr>
        <w:t xml:space="preserve">in </w:t>
      </w:r>
      <w:r w:rsidR="00A335FD" w:rsidRPr="00CC3DFF">
        <w:rPr>
          <w:rFonts w:ascii="Arial" w:hAnsi="Arial" w:cs="Arial"/>
          <w:sz w:val="24"/>
          <w:szCs w:val="24"/>
        </w:rPr>
        <w:t>lugar</w:t>
      </w:r>
      <w:r w:rsidRPr="00CC3DFF">
        <w:rPr>
          <w:rFonts w:ascii="Arial" w:hAnsi="Arial" w:cs="Arial"/>
          <w:sz w:val="24"/>
          <w:szCs w:val="24"/>
        </w:rPr>
        <w:t xml:space="preserve"> a duda estas ideas </w:t>
      </w:r>
      <w:r w:rsidR="00CC3DFF" w:rsidRPr="00CC3DFF">
        <w:rPr>
          <w:rFonts w:ascii="Arial" w:hAnsi="Arial" w:cs="Arial"/>
          <w:sz w:val="24"/>
          <w:szCs w:val="24"/>
        </w:rPr>
        <w:t>podríamos tomar</w:t>
      </w:r>
      <w:r w:rsidR="00A335FD" w:rsidRPr="00CC3DFF">
        <w:rPr>
          <w:rFonts w:ascii="Arial" w:hAnsi="Arial" w:cs="Arial"/>
          <w:sz w:val="24"/>
          <w:szCs w:val="24"/>
        </w:rPr>
        <w:t xml:space="preserve"> en consideración para </w:t>
      </w:r>
      <w:bookmarkStart w:id="0" w:name="_GoBack"/>
      <w:bookmarkEnd w:id="0"/>
      <w:r w:rsidR="00A335FD" w:rsidRPr="00CC3DFF">
        <w:rPr>
          <w:rFonts w:ascii="Arial" w:hAnsi="Arial" w:cs="Arial"/>
          <w:sz w:val="24"/>
          <w:szCs w:val="24"/>
        </w:rPr>
        <w:t>implementar en nuestro proyecto</w:t>
      </w:r>
      <w:r w:rsidR="00A61FAF" w:rsidRPr="00CC3DFF">
        <w:rPr>
          <w:rFonts w:ascii="Arial" w:hAnsi="Arial" w:cs="Arial"/>
          <w:sz w:val="24"/>
          <w:szCs w:val="24"/>
        </w:rPr>
        <w:t xml:space="preserve">, sustentándolo </w:t>
      </w:r>
      <w:r w:rsidR="00441CA7" w:rsidRPr="00CC3DFF">
        <w:rPr>
          <w:rFonts w:ascii="Arial" w:hAnsi="Arial" w:cs="Arial"/>
          <w:sz w:val="24"/>
          <w:szCs w:val="24"/>
        </w:rPr>
        <w:t>con lo que aprendimos al momento de realizar nuestro propio documental</w:t>
      </w:r>
      <w:r w:rsidR="001A1B39" w:rsidRPr="00CC3DFF">
        <w:rPr>
          <w:rFonts w:ascii="Arial" w:hAnsi="Arial" w:cs="Arial"/>
          <w:sz w:val="24"/>
          <w:szCs w:val="24"/>
        </w:rPr>
        <w:t xml:space="preserve"> y las diferentes teorías y estudios que estamos utilizando para la sustentación </w:t>
      </w:r>
      <w:r w:rsidR="00A61FAF" w:rsidRPr="00CC3DFF">
        <w:rPr>
          <w:rFonts w:ascii="Arial" w:hAnsi="Arial" w:cs="Arial"/>
          <w:sz w:val="24"/>
          <w:szCs w:val="24"/>
        </w:rPr>
        <w:t>del mismo</w:t>
      </w:r>
      <w:r w:rsidR="00A335FD" w:rsidRPr="00CC3DFF">
        <w:rPr>
          <w:rFonts w:ascii="Arial" w:hAnsi="Arial" w:cs="Arial"/>
          <w:sz w:val="24"/>
          <w:szCs w:val="24"/>
        </w:rPr>
        <w:t xml:space="preserve">. </w:t>
      </w:r>
    </w:p>
    <w:p w:rsidR="00DD4F76" w:rsidRDefault="00DD4F76"/>
    <w:p w:rsidR="004173BB" w:rsidRDefault="004173BB"/>
    <w:p w:rsidR="0008707E" w:rsidRDefault="0008707E"/>
    <w:sectPr w:rsidR="000870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4A"/>
    <w:rsid w:val="0008707E"/>
    <w:rsid w:val="001A1B39"/>
    <w:rsid w:val="001C737A"/>
    <w:rsid w:val="003017F2"/>
    <w:rsid w:val="004173BB"/>
    <w:rsid w:val="00441CA7"/>
    <w:rsid w:val="00504464"/>
    <w:rsid w:val="00704C99"/>
    <w:rsid w:val="0080304A"/>
    <w:rsid w:val="00A335FD"/>
    <w:rsid w:val="00A61FAF"/>
    <w:rsid w:val="00A6586D"/>
    <w:rsid w:val="00C57E09"/>
    <w:rsid w:val="00CC3DFF"/>
    <w:rsid w:val="00DD4F76"/>
    <w:rsid w:val="00EC4E20"/>
    <w:rsid w:val="00F227B6"/>
    <w:rsid w:val="00FC0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5938"/>
  <w15:chartTrackingRefBased/>
  <w15:docId w15:val="{D210278D-231B-4C62-AF17-7E5F2DB2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David Valdivieso Delgado</cp:lastModifiedBy>
  <cp:revision>2</cp:revision>
  <dcterms:created xsi:type="dcterms:W3CDTF">2017-05-19T00:16:00Z</dcterms:created>
  <dcterms:modified xsi:type="dcterms:W3CDTF">2017-05-19T00:16:00Z</dcterms:modified>
</cp:coreProperties>
</file>